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0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2022年中国民航大学高水平运动队招生</w:t>
      </w:r>
    </w:p>
    <w:p>
      <w:pPr>
        <w:widowControl/>
        <w:spacing w:line="30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男篮体育专项测试评分标准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本评分标准采用百分制，按各项测试成绩的得分累计评定总成绩。</w:t>
      </w:r>
    </w:p>
    <w:p>
      <w:pPr>
        <w:spacing w:line="360" w:lineRule="auto"/>
        <w:ind w:firstLine="480" w:firstLineChars="15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一、2分钟自投自抢 （20分）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投篮评分标准：内线中锋 4.80 米，外线球员 7.25 米（投次、中次各占 10 分）</w:t>
      </w:r>
    </w:p>
    <w:p>
      <w:pPr>
        <w:pStyle w:val="2"/>
        <w:spacing w:line="360" w:lineRule="auto"/>
        <w:ind w:firstLine="684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bidi="ar-SA"/>
        </w:rPr>
        <w:t>（一）3 分篮得分如下：</w:t>
      </w:r>
    </w:p>
    <w:tbl>
      <w:tblPr>
        <w:tblStyle w:val="7"/>
        <w:tblpPr w:leftFromText="180" w:rightFromText="180" w:vertAnchor="text" w:horzAnchor="page" w:tblpXSpec="center" w:tblpY="39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705"/>
        <w:gridCol w:w="706"/>
        <w:gridCol w:w="705"/>
        <w:gridCol w:w="707"/>
        <w:gridCol w:w="705"/>
        <w:gridCol w:w="706"/>
        <w:gridCol w:w="705"/>
        <w:gridCol w:w="707"/>
        <w:gridCol w:w="705"/>
        <w:gridCol w:w="706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投次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中次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12-11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10-9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8-7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6-5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4-3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2-1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得分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</w:tbl>
    <w:p>
      <w:pPr>
        <w:pStyle w:val="2"/>
        <w:spacing w:line="360" w:lineRule="auto"/>
        <w:ind w:firstLine="684" w:firstLineChars="213"/>
        <w:rPr>
          <w:rFonts w:ascii="仿宋_GB2312" w:hAnsi="仿宋_GB2312" w:eastAsia="仿宋_GB2312" w:cs="仿宋_GB2312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bidi="ar-SA"/>
        </w:rPr>
        <w:t>（二）2 分篮得分如下：</w:t>
      </w:r>
    </w:p>
    <w:tbl>
      <w:tblPr>
        <w:tblStyle w:val="8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709"/>
        <w:gridCol w:w="709"/>
        <w:gridCol w:w="710"/>
        <w:gridCol w:w="709"/>
        <w:gridCol w:w="794"/>
        <w:gridCol w:w="794"/>
        <w:gridCol w:w="709"/>
        <w:gridCol w:w="709"/>
        <w:gridCol w:w="71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投次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中次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14-13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12-11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10-9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8-7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6-5</w:t>
            </w:r>
          </w:p>
        </w:tc>
        <w:tc>
          <w:tcPr>
            <w:tcW w:w="807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得分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07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二、三对三（30分）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评分标准：考察运动员个人技术运用情况：优秀 30-23分、良好 22-15分、一般 14分以下。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优秀：30-23分：攻守能力强，特别是个人攻击力强、运用个人技术娴，外线人员速度快，内线人员的篮下脚步熟练。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良好：22-15分：攻守能力一般，个人攻击力弱。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一般：14分以下：个人攻守能力差。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四、五对五（50分）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评分标准：考察运动员整体配合意识：优秀 50-41分、良好 40-31分、一般30分以下。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优秀：50-41分：个人技术娴熟，运用合理，思路清晰、有团队精神、场上经验丰富、解读比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赛能力强，整体中突出个人。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良好：40-31分：个人技术在整体配合中运用一般，缺少整体意识。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一般：30分以下：无位置感，攻守能力弱。</w:t>
      </w:r>
    </w:p>
    <w:sectPr>
      <w:footerReference r:id="rId3" w:type="default"/>
      <w:pgSz w:w="11906" w:h="16838"/>
      <w:pgMar w:top="1134" w:right="1800" w:bottom="1440" w:left="1800" w:header="5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716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71D33C8"/>
    <w:rsid w:val="001C64E0"/>
    <w:rsid w:val="001D75DA"/>
    <w:rsid w:val="002240F8"/>
    <w:rsid w:val="00382514"/>
    <w:rsid w:val="00410BC2"/>
    <w:rsid w:val="00634B74"/>
    <w:rsid w:val="006E7EF9"/>
    <w:rsid w:val="007841C9"/>
    <w:rsid w:val="007904AB"/>
    <w:rsid w:val="00896C42"/>
    <w:rsid w:val="00914453"/>
    <w:rsid w:val="00963132"/>
    <w:rsid w:val="009F4F93"/>
    <w:rsid w:val="00AB132E"/>
    <w:rsid w:val="00AF26FE"/>
    <w:rsid w:val="00B4426F"/>
    <w:rsid w:val="00BA7831"/>
    <w:rsid w:val="00CC6C1F"/>
    <w:rsid w:val="00D02666"/>
    <w:rsid w:val="00D406F2"/>
    <w:rsid w:val="00D750C4"/>
    <w:rsid w:val="00D82DBF"/>
    <w:rsid w:val="00DC3B29"/>
    <w:rsid w:val="00E07601"/>
    <w:rsid w:val="00E16B6F"/>
    <w:rsid w:val="00E2402F"/>
    <w:rsid w:val="00FD3E73"/>
    <w:rsid w:val="05C55C85"/>
    <w:rsid w:val="071D33C8"/>
    <w:rsid w:val="0A805180"/>
    <w:rsid w:val="10FA5D2F"/>
    <w:rsid w:val="12780793"/>
    <w:rsid w:val="21A35C55"/>
    <w:rsid w:val="21F430C2"/>
    <w:rsid w:val="2489608C"/>
    <w:rsid w:val="27C51956"/>
    <w:rsid w:val="30FF0771"/>
    <w:rsid w:val="3249298A"/>
    <w:rsid w:val="38AC6A20"/>
    <w:rsid w:val="3E2D4B12"/>
    <w:rsid w:val="40A440ED"/>
    <w:rsid w:val="443D6478"/>
    <w:rsid w:val="4C0F6907"/>
    <w:rsid w:val="4E5C396E"/>
    <w:rsid w:val="4F2A68EE"/>
    <w:rsid w:val="65437E69"/>
    <w:rsid w:val="691361DD"/>
    <w:rsid w:val="6C3443FD"/>
    <w:rsid w:val="6CC56480"/>
    <w:rsid w:val="6F4318F9"/>
    <w:rsid w:val="771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Cs w:val="21"/>
      <w:lang w:val="zh-CN" w:bidi="zh-CN"/>
    </w:rPr>
  </w:style>
  <w:style w:type="paragraph" w:styleId="3">
    <w:name w:val="Date"/>
    <w:basedOn w:val="1"/>
    <w:next w:val="1"/>
    <w:unhideWhenUsed/>
    <w:qFormat/>
    <w:uiPriority w:val="99"/>
    <w:rPr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2016-02-23T03:31:00Z</dcterms:created>
  <dc:creator>liulei</dc:creator>
  <cp:lastModifiedBy>于飞</cp:lastModifiedBy>
  <cp:lastPrinted>2016-02-25T03:27:00Z</cp:lastPrinted>
  <dcterms:modified xsi:type="dcterms:W3CDTF">2021-12-21T07:20:49Z</dcterms:modified>
  <dc:title>投篮评分标准：根据个人位置自主选择投篮区域（投次、中次各占10分）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9A7FE92A5CD94987A5572FFA7945A217</vt:lpwstr>
  </property>
</Properties>
</file>